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D" w:rsidRPr="00A51C08" w:rsidRDefault="004421B1" w:rsidP="00E0394D">
      <w:pPr>
        <w:rPr>
          <w:b/>
          <w:sz w:val="24"/>
          <w:szCs w:val="24"/>
        </w:rPr>
      </w:pPr>
      <w:bookmarkStart w:id="0" w:name="_GoBack"/>
      <w:bookmarkEnd w:id="0"/>
      <w:r w:rsidRPr="00A51C08">
        <w:rPr>
          <w:b/>
          <w:sz w:val="24"/>
          <w:szCs w:val="24"/>
        </w:rPr>
        <w:t>Watercolor Basics</w:t>
      </w:r>
      <w:r w:rsidRPr="00A51C08">
        <w:rPr>
          <w:b/>
          <w:sz w:val="24"/>
          <w:szCs w:val="24"/>
        </w:rPr>
        <w:tab/>
      </w:r>
      <w:r w:rsidRPr="00A51C08">
        <w:rPr>
          <w:b/>
          <w:sz w:val="24"/>
          <w:szCs w:val="24"/>
        </w:rPr>
        <w:tab/>
      </w:r>
      <w:r w:rsidRPr="00A51C08">
        <w:rPr>
          <w:b/>
          <w:sz w:val="24"/>
          <w:szCs w:val="24"/>
        </w:rPr>
        <w:tab/>
      </w:r>
      <w:r w:rsidRPr="00A51C08">
        <w:rPr>
          <w:b/>
          <w:sz w:val="24"/>
          <w:szCs w:val="24"/>
        </w:rPr>
        <w:tab/>
      </w:r>
      <w:r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ab/>
        <w:t>Kat O’Connor, Instructor</w:t>
      </w:r>
    </w:p>
    <w:p w:rsidR="00E0394D" w:rsidRPr="00A51C08" w:rsidRDefault="004421B1" w:rsidP="00E0394D">
      <w:pPr>
        <w:rPr>
          <w:b/>
          <w:sz w:val="24"/>
          <w:szCs w:val="24"/>
        </w:rPr>
      </w:pPr>
      <w:r w:rsidRPr="00A51C08">
        <w:rPr>
          <w:b/>
          <w:sz w:val="24"/>
          <w:szCs w:val="24"/>
        </w:rPr>
        <w:t>Thurs</w:t>
      </w:r>
      <w:r w:rsidR="00E0394D" w:rsidRPr="00A51C08">
        <w:rPr>
          <w:b/>
          <w:sz w:val="24"/>
          <w:szCs w:val="24"/>
        </w:rPr>
        <w:t>days, 9:30 AM -12:30 PM</w:t>
      </w:r>
      <w:r w:rsidR="00E0394D"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E0394D" w:rsidRPr="00A51C08">
        <w:rPr>
          <w:b/>
          <w:color w:val="000000"/>
          <w:sz w:val="24"/>
          <w:szCs w:val="24"/>
        </w:rPr>
        <w:t>www.katopaints.com</w:t>
      </w:r>
    </w:p>
    <w:p w:rsidR="00E0394D" w:rsidRPr="00A51C08" w:rsidRDefault="00204889" w:rsidP="00E0394D">
      <w:pPr>
        <w:rPr>
          <w:b/>
          <w:sz w:val="24"/>
          <w:szCs w:val="24"/>
        </w:rPr>
      </w:pPr>
      <w:r w:rsidRPr="00A51C08">
        <w:rPr>
          <w:b/>
          <w:sz w:val="24"/>
          <w:szCs w:val="24"/>
        </w:rPr>
        <w:t>The Umbrella</w:t>
      </w:r>
      <w:r w:rsidRPr="00A51C08">
        <w:rPr>
          <w:b/>
          <w:sz w:val="24"/>
          <w:szCs w:val="24"/>
        </w:rPr>
        <w:tab/>
        <w:t>Community Arts Center</w:t>
      </w:r>
      <w:r w:rsidR="00E0394D"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E0394D" w:rsidRPr="00A51C08">
        <w:rPr>
          <w:b/>
          <w:sz w:val="24"/>
          <w:szCs w:val="24"/>
        </w:rPr>
        <w:t>kato</w:t>
      </w:r>
      <w:r w:rsidR="00E0394D" w:rsidRPr="00A51C08">
        <w:rPr>
          <w:b/>
          <w:color w:val="000000"/>
          <w:sz w:val="24"/>
          <w:szCs w:val="24"/>
        </w:rPr>
        <w:t>paints@yahoo.com</w:t>
      </w:r>
    </w:p>
    <w:p w:rsidR="00C53643" w:rsidRPr="00A51C08" w:rsidRDefault="004421B1" w:rsidP="00607B5A">
      <w:pPr>
        <w:rPr>
          <w:b/>
          <w:sz w:val="24"/>
          <w:szCs w:val="24"/>
        </w:rPr>
      </w:pPr>
      <w:r w:rsidRPr="00A51C08">
        <w:rPr>
          <w:b/>
          <w:sz w:val="24"/>
          <w:szCs w:val="24"/>
        </w:rPr>
        <w:t>October 17</w:t>
      </w:r>
      <w:r w:rsidR="00E0394D" w:rsidRPr="00A51C08">
        <w:rPr>
          <w:b/>
          <w:sz w:val="24"/>
          <w:szCs w:val="24"/>
        </w:rPr>
        <w:t xml:space="preserve"> - </w:t>
      </w:r>
      <w:r w:rsidRPr="00A51C08">
        <w:rPr>
          <w:b/>
          <w:sz w:val="24"/>
          <w:szCs w:val="24"/>
        </w:rPr>
        <w:t>November 21</w:t>
      </w:r>
      <w:r w:rsidR="00FE7881" w:rsidRPr="00A51C08">
        <w:rPr>
          <w:b/>
          <w:sz w:val="24"/>
          <w:szCs w:val="24"/>
        </w:rPr>
        <w:t>, 201</w:t>
      </w:r>
      <w:r w:rsidR="00FC4289" w:rsidRPr="00A51C08">
        <w:rPr>
          <w:b/>
          <w:sz w:val="24"/>
          <w:szCs w:val="24"/>
        </w:rPr>
        <w:t>9</w:t>
      </w:r>
      <w:r w:rsidR="00E0394D" w:rsidRPr="00A51C08">
        <w:rPr>
          <w:b/>
          <w:sz w:val="24"/>
          <w:szCs w:val="24"/>
        </w:rPr>
        <w:t xml:space="preserve">              </w:t>
      </w:r>
      <w:r w:rsidR="00607B5A" w:rsidRPr="00A51C08">
        <w:rPr>
          <w:b/>
          <w:sz w:val="24"/>
          <w:szCs w:val="24"/>
        </w:rPr>
        <w:tab/>
      </w:r>
      <w:r w:rsidR="00607B5A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  <w:t xml:space="preserve"> </w:t>
      </w:r>
    </w:p>
    <w:p w:rsidR="00E0394D" w:rsidRPr="00A51C08" w:rsidRDefault="00C53643" w:rsidP="00607B5A">
      <w:pPr>
        <w:rPr>
          <w:b/>
          <w:sz w:val="24"/>
          <w:szCs w:val="24"/>
        </w:rPr>
      </w:pPr>
      <w:r w:rsidRPr="00A51C08">
        <w:rPr>
          <w:b/>
          <w:sz w:val="24"/>
          <w:szCs w:val="24"/>
        </w:rPr>
        <w:t>Room 224</w:t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  <w:r w:rsidR="00DC6266" w:rsidRPr="00A51C08">
        <w:rPr>
          <w:b/>
          <w:sz w:val="24"/>
          <w:szCs w:val="24"/>
        </w:rPr>
        <w:tab/>
      </w:r>
    </w:p>
    <w:p w:rsidR="00607B5A" w:rsidRPr="00A51C08" w:rsidRDefault="00607B5A" w:rsidP="00607B5A">
      <w:pPr>
        <w:rPr>
          <w:b/>
          <w:sz w:val="24"/>
          <w:szCs w:val="24"/>
        </w:rPr>
      </w:pPr>
    </w:p>
    <w:p w:rsidR="00E0394D" w:rsidRPr="00A51C08" w:rsidRDefault="00E0394D" w:rsidP="00E0394D">
      <w:pPr>
        <w:rPr>
          <w:sz w:val="24"/>
          <w:szCs w:val="24"/>
        </w:rPr>
      </w:pPr>
      <w:r w:rsidRPr="00A51C08">
        <w:rPr>
          <w:sz w:val="24"/>
          <w:szCs w:val="24"/>
        </w:rPr>
        <w:t xml:space="preserve">A painting class that will emphasize technique and its importance in the development of the individual’s own style. </w:t>
      </w:r>
    </w:p>
    <w:p w:rsidR="00195F73" w:rsidRPr="00A51C08" w:rsidRDefault="00E0394D" w:rsidP="00E0394D">
      <w:pPr>
        <w:rPr>
          <w:sz w:val="24"/>
          <w:szCs w:val="24"/>
        </w:rPr>
      </w:pPr>
      <w:r w:rsidRPr="00A51C08">
        <w:rPr>
          <w:sz w:val="24"/>
          <w:szCs w:val="24"/>
        </w:rPr>
        <w:tab/>
      </w:r>
      <w:r w:rsidR="00195F73" w:rsidRPr="00A51C08">
        <w:rPr>
          <w:i/>
          <w:sz w:val="24"/>
          <w:szCs w:val="24"/>
        </w:rPr>
        <w:t xml:space="preserve"> </w:t>
      </w:r>
    </w:p>
    <w:p w:rsidR="00B65EAF" w:rsidRPr="00A51C08" w:rsidRDefault="00E0394D" w:rsidP="00EF5CF7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1</w:t>
      </w:r>
      <w:r w:rsidRPr="00A51C08">
        <w:rPr>
          <w:sz w:val="24"/>
          <w:szCs w:val="24"/>
        </w:rPr>
        <w:t xml:space="preserve"> (</w:t>
      </w:r>
      <w:r w:rsidR="004421B1" w:rsidRPr="00A51C08">
        <w:rPr>
          <w:sz w:val="24"/>
          <w:szCs w:val="24"/>
        </w:rPr>
        <w:t>October 17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4516ED" w:rsidRPr="00A51C08">
        <w:rPr>
          <w:sz w:val="24"/>
          <w:szCs w:val="24"/>
        </w:rPr>
        <w:t>Introduction to watercolor materials. Value in painting.</w:t>
      </w:r>
      <w:r w:rsidR="000D760D" w:rsidRPr="00A51C08">
        <w:rPr>
          <w:sz w:val="24"/>
          <w:szCs w:val="24"/>
        </w:rPr>
        <w:tab/>
      </w:r>
    </w:p>
    <w:p w:rsidR="000D760D" w:rsidRPr="00A51C08" w:rsidRDefault="000D760D" w:rsidP="000D760D">
      <w:pPr>
        <w:rPr>
          <w:i/>
          <w:sz w:val="24"/>
          <w:szCs w:val="24"/>
        </w:rPr>
      </w:pPr>
      <w:r w:rsidRPr="00A51C08">
        <w:rPr>
          <w:sz w:val="24"/>
          <w:szCs w:val="24"/>
        </w:rPr>
        <w:tab/>
      </w:r>
      <w:r w:rsidRPr="00A51C08">
        <w:rPr>
          <w:i/>
          <w:sz w:val="24"/>
          <w:szCs w:val="24"/>
        </w:rPr>
        <w:t xml:space="preserve"> </w:t>
      </w:r>
    </w:p>
    <w:p w:rsidR="004516ED" w:rsidRPr="00A51C08" w:rsidRDefault="00E0394D" w:rsidP="004516ED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2</w:t>
      </w:r>
      <w:r w:rsidRPr="00A51C08">
        <w:rPr>
          <w:sz w:val="24"/>
          <w:szCs w:val="24"/>
        </w:rPr>
        <w:t xml:space="preserve"> (</w:t>
      </w:r>
      <w:r w:rsidR="004421B1" w:rsidRPr="00A51C08">
        <w:rPr>
          <w:sz w:val="24"/>
          <w:szCs w:val="24"/>
        </w:rPr>
        <w:t>October 24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4516ED" w:rsidRPr="00A51C08">
        <w:rPr>
          <w:sz w:val="24"/>
          <w:szCs w:val="24"/>
        </w:rPr>
        <w:t>Working with watercolor: methods of application. Basic color</w:t>
      </w:r>
    </w:p>
    <w:p w:rsidR="00E0394D" w:rsidRPr="00A51C08" w:rsidRDefault="004516ED" w:rsidP="004421B1">
      <w:pPr>
        <w:rPr>
          <w:sz w:val="24"/>
          <w:szCs w:val="24"/>
        </w:rPr>
      </w:pPr>
      <w:r w:rsidRPr="00A51C08">
        <w:rPr>
          <w:sz w:val="24"/>
          <w:szCs w:val="24"/>
        </w:rPr>
        <w:tab/>
      </w:r>
      <w:r w:rsidRPr="00A51C08">
        <w:rPr>
          <w:sz w:val="24"/>
          <w:szCs w:val="24"/>
        </w:rPr>
        <w:tab/>
      </w:r>
      <w:r w:rsidRPr="00A51C08">
        <w:rPr>
          <w:sz w:val="24"/>
          <w:szCs w:val="24"/>
        </w:rPr>
        <w:tab/>
        <w:t>theory.</w:t>
      </w:r>
    </w:p>
    <w:p w:rsidR="00B65EAF" w:rsidRPr="00A51C08" w:rsidRDefault="00B65EAF" w:rsidP="00E0394D">
      <w:pPr>
        <w:rPr>
          <w:sz w:val="24"/>
          <w:szCs w:val="24"/>
        </w:rPr>
      </w:pPr>
    </w:p>
    <w:p w:rsidR="00EF5CF7" w:rsidRPr="00A51C08" w:rsidRDefault="00E0394D" w:rsidP="004421B1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3</w:t>
      </w:r>
      <w:r w:rsidR="00FC4289" w:rsidRPr="00A51C08">
        <w:rPr>
          <w:b/>
          <w:sz w:val="24"/>
          <w:szCs w:val="24"/>
        </w:rPr>
        <w:t xml:space="preserve"> </w:t>
      </w:r>
      <w:r w:rsidRPr="00A51C08">
        <w:rPr>
          <w:sz w:val="24"/>
          <w:szCs w:val="24"/>
        </w:rPr>
        <w:t>(</w:t>
      </w:r>
      <w:r w:rsidR="004421B1" w:rsidRPr="00A51C08">
        <w:rPr>
          <w:sz w:val="24"/>
          <w:szCs w:val="24"/>
        </w:rPr>
        <w:t>October 31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4516ED" w:rsidRPr="00A51C08">
        <w:rPr>
          <w:sz w:val="24"/>
          <w:szCs w:val="24"/>
        </w:rPr>
        <w:t>Mixing colors</w:t>
      </w:r>
      <w:r w:rsidR="00B21A36">
        <w:rPr>
          <w:sz w:val="24"/>
          <w:szCs w:val="24"/>
        </w:rPr>
        <w:t>: Grays</w:t>
      </w:r>
      <w:r w:rsidR="004516ED" w:rsidRPr="00A51C08">
        <w:rPr>
          <w:sz w:val="24"/>
          <w:szCs w:val="24"/>
        </w:rPr>
        <w:t>.</w:t>
      </w:r>
      <w:r w:rsidR="00EF5CF7" w:rsidRPr="00A51C08">
        <w:rPr>
          <w:sz w:val="24"/>
          <w:szCs w:val="24"/>
        </w:rPr>
        <w:tab/>
      </w:r>
    </w:p>
    <w:p w:rsidR="00E0394D" w:rsidRPr="00A51C08" w:rsidRDefault="000D760D" w:rsidP="00E0394D">
      <w:pPr>
        <w:rPr>
          <w:i/>
          <w:sz w:val="24"/>
          <w:szCs w:val="24"/>
        </w:rPr>
      </w:pPr>
      <w:r w:rsidRPr="00A51C08">
        <w:rPr>
          <w:sz w:val="24"/>
          <w:szCs w:val="24"/>
        </w:rPr>
        <w:tab/>
      </w:r>
      <w:r w:rsidRPr="00A51C08">
        <w:rPr>
          <w:sz w:val="24"/>
          <w:szCs w:val="24"/>
        </w:rPr>
        <w:tab/>
      </w:r>
      <w:r w:rsidRPr="00A51C08">
        <w:rPr>
          <w:sz w:val="24"/>
          <w:szCs w:val="24"/>
        </w:rPr>
        <w:tab/>
      </w:r>
    </w:p>
    <w:p w:rsidR="004516ED" w:rsidRPr="00A51C08" w:rsidRDefault="00E0394D" w:rsidP="004516ED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4</w:t>
      </w:r>
      <w:r w:rsidRPr="00A51C08">
        <w:rPr>
          <w:sz w:val="24"/>
          <w:szCs w:val="24"/>
        </w:rPr>
        <w:t xml:space="preserve"> (</w:t>
      </w:r>
      <w:r w:rsidR="004421B1" w:rsidRPr="00A51C08">
        <w:rPr>
          <w:sz w:val="24"/>
          <w:szCs w:val="24"/>
        </w:rPr>
        <w:t>November 7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B21A36">
        <w:rPr>
          <w:sz w:val="24"/>
          <w:szCs w:val="24"/>
        </w:rPr>
        <w:t>Mixing colors.</w:t>
      </w:r>
    </w:p>
    <w:p w:rsidR="00B65EAF" w:rsidRPr="00A51C08" w:rsidRDefault="00B65EAF" w:rsidP="00901D03">
      <w:pPr>
        <w:rPr>
          <w:sz w:val="24"/>
          <w:szCs w:val="24"/>
        </w:rPr>
      </w:pPr>
    </w:p>
    <w:p w:rsidR="00744E78" w:rsidRPr="00A51C08" w:rsidRDefault="00E0394D" w:rsidP="004421B1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5</w:t>
      </w:r>
      <w:r w:rsidRPr="00A51C08">
        <w:rPr>
          <w:sz w:val="24"/>
          <w:szCs w:val="24"/>
        </w:rPr>
        <w:t xml:space="preserve"> (</w:t>
      </w:r>
      <w:r w:rsidR="004421B1" w:rsidRPr="00A51C08">
        <w:rPr>
          <w:sz w:val="24"/>
          <w:szCs w:val="24"/>
        </w:rPr>
        <w:t>November 14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B21A36" w:rsidRPr="00A51C08">
        <w:rPr>
          <w:sz w:val="24"/>
          <w:szCs w:val="24"/>
        </w:rPr>
        <w:t>Texture in watercolor painting. Color and value.</w:t>
      </w:r>
    </w:p>
    <w:p w:rsidR="004F4AB9" w:rsidRPr="00A51C08" w:rsidRDefault="004F4AB9" w:rsidP="00E0394D">
      <w:pPr>
        <w:rPr>
          <w:sz w:val="24"/>
          <w:szCs w:val="24"/>
        </w:rPr>
      </w:pPr>
    </w:p>
    <w:p w:rsidR="00BA759F" w:rsidRPr="00A51C08" w:rsidRDefault="00E0394D" w:rsidP="004421B1">
      <w:pPr>
        <w:rPr>
          <w:sz w:val="24"/>
          <w:szCs w:val="24"/>
        </w:rPr>
      </w:pPr>
      <w:r w:rsidRPr="00A51C08">
        <w:rPr>
          <w:b/>
          <w:sz w:val="24"/>
          <w:szCs w:val="24"/>
        </w:rPr>
        <w:t xml:space="preserve">Day </w:t>
      </w:r>
      <w:r w:rsidR="000D760D" w:rsidRPr="00A51C08">
        <w:rPr>
          <w:b/>
          <w:sz w:val="24"/>
          <w:szCs w:val="24"/>
        </w:rPr>
        <w:t>6</w:t>
      </w:r>
      <w:r w:rsidRPr="00A51C08">
        <w:rPr>
          <w:sz w:val="24"/>
          <w:szCs w:val="24"/>
        </w:rPr>
        <w:t xml:space="preserve"> (</w:t>
      </w:r>
      <w:r w:rsidR="004421B1" w:rsidRPr="00A51C08">
        <w:rPr>
          <w:sz w:val="24"/>
          <w:szCs w:val="24"/>
        </w:rPr>
        <w:t>November 21</w:t>
      </w:r>
      <w:r w:rsidRPr="00A51C08">
        <w:rPr>
          <w:sz w:val="24"/>
          <w:szCs w:val="24"/>
        </w:rPr>
        <w:t>)</w:t>
      </w:r>
      <w:r w:rsidRPr="00A51C08">
        <w:rPr>
          <w:sz w:val="24"/>
          <w:szCs w:val="24"/>
        </w:rPr>
        <w:tab/>
      </w:r>
      <w:r w:rsidR="00DA20B6">
        <w:rPr>
          <w:sz w:val="24"/>
          <w:szCs w:val="24"/>
        </w:rPr>
        <w:t>Still Life.</w:t>
      </w:r>
      <w:r w:rsidR="00EF5CF7" w:rsidRPr="00A51C08">
        <w:rPr>
          <w:sz w:val="24"/>
          <w:szCs w:val="24"/>
        </w:rPr>
        <w:tab/>
      </w:r>
    </w:p>
    <w:p w:rsidR="00A51C08" w:rsidRDefault="00E0394D" w:rsidP="00A51C08">
      <w:pPr>
        <w:rPr>
          <w:b/>
          <w:sz w:val="24"/>
        </w:rPr>
      </w:pPr>
      <w:r w:rsidRPr="00A51C08">
        <w:rPr>
          <w:sz w:val="24"/>
          <w:szCs w:val="24"/>
        </w:rPr>
        <w:br w:type="page"/>
      </w:r>
      <w:r w:rsidR="00A51C08">
        <w:rPr>
          <w:b/>
          <w:sz w:val="24"/>
        </w:rPr>
        <w:lastRenderedPageBreak/>
        <w:t xml:space="preserve">Supply List </w:t>
      </w:r>
    </w:p>
    <w:p w:rsidR="00A51C08" w:rsidRDefault="00A51C08" w:rsidP="00A51C08">
      <w:pPr>
        <w:rPr>
          <w:b/>
          <w:sz w:val="24"/>
        </w:rPr>
      </w:pPr>
      <w:r>
        <w:rPr>
          <w:b/>
          <w:sz w:val="24"/>
        </w:rPr>
        <w:t>For First Class (see below for specifications):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Pigment: Pthalo Blue (red shade), or Winsor Blue.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#12 Round brush (approximately 3/8" diameter where the bristles meet the metal).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1 sheet of the paper listed below, divided and cut into quarters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Palette (for the first class this can be a white plate)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Pencil, ruler, eraser, sketchbook for note taking</w:t>
      </w:r>
    </w:p>
    <w:p w:rsidR="00A51C08" w:rsidRPr="002377A9" w:rsidRDefault="00A51C08" w:rsidP="00A51C08">
      <w:pPr>
        <w:rPr>
          <w:sz w:val="24"/>
        </w:rPr>
      </w:pPr>
    </w:p>
    <w:p w:rsidR="00A51C08" w:rsidRDefault="00A51C08" w:rsidP="00A51C08">
      <w:pPr>
        <w:rPr>
          <w:b/>
          <w:sz w:val="24"/>
        </w:rPr>
      </w:pPr>
      <w:r>
        <w:rPr>
          <w:b/>
          <w:sz w:val="24"/>
        </w:rPr>
        <w:t>*Beginning students should purchase supplies AFTER the first day of class. If you already have some supplies and equipment, bring them with you the first day.</w:t>
      </w:r>
    </w:p>
    <w:p w:rsidR="00A51C08" w:rsidRDefault="00A51C08" w:rsidP="00A51C08">
      <w:pPr>
        <w:rPr>
          <w:sz w:val="24"/>
        </w:rPr>
      </w:pPr>
      <w:r>
        <w:rPr>
          <w:b/>
          <w:sz w:val="24"/>
        </w:rPr>
        <w:t>Pigments: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M. Graham, QoR, Daniel Smith, Holbien, Utrecht, and Dick Blick are all good brands.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Tube colors, 5 ml: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Cadmium Red, Medium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Permanent Rose (Quinacradone Rose)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Ultramarine Blue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Pthalo Blue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Quinacradone Gold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Bismuth Yellow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Burnt Umber</w:t>
      </w:r>
      <w:r>
        <w:rPr>
          <w:sz w:val="24"/>
        </w:rPr>
        <w:tab/>
        <w:t>(Graham)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1C08" w:rsidRDefault="00A51C08" w:rsidP="00A51C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1C08" w:rsidRDefault="00A51C08" w:rsidP="00A51C08">
      <w:pPr>
        <w:rPr>
          <w:sz w:val="24"/>
        </w:rPr>
      </w:pPr>
      <w:r>
        <w:rPr>
          <w:sz w:val="24"/>
        </w:rPr>
        <w:t>Optional but great to have: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Pthalo Green (Winsor Green, Blue Shade)</w:t>
      </w:r>
      <w:r>
        <w:rPr>
          <w:sz w:val="24"/>
        </w:rPr>
        <w:tab/>
        <w:t xml:space="preserve">Indigo Blue 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Permanent Alizarin Crimson</w:t>
      </w:r>
      <w:r>
        <w:rPr>
          <w:sz w:val="24"/>
        </w:rPr>
        <w:tab/>
        <w:t>Burnt Sienna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Cadmium Yellow Light</w:t>
      </w:r>
      <w:r>
        <w:rPr>
          <w:sz w:val="24"/>
        </w:rPr>
        <w:tab/>
        <w:t>Cadmium Red Light</w:t>
      </w:r>
      <w:r>
        <w:rPr>
          <w:sz w:val="24"/>
        </w:rPr>
        <w:tab/>
        <w:t xml:space="preserve">Cobalt Blue </w:t>
      </w:r>
      <w:r>
        <w:rPr>
          <w:sz w:val="24"/>
        </w:rPr>
        <w:tab/>
        <w:t>Manganese Blue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Cadmium Red Deep</w:t>
      </w:r>
      <w:r>
        <w:rPr>
          <w:sz w:val="24"/>
        </w:rPr>
        <w:tab/>
      </w:r>
      <w:r>
        <w:rPr>
          <w:sz w:val="24"/>
        </w:rPr>
        <w:tab/>
        <w:t>Cadmium Orange</w:t>
      </w:r>
    </w:p>
    <w:p w:rsidR="00A51C08" w:rsidRDefault="00A51C08" w:rsidP="00A51C08">
      <w:pPr>
        <w:rPr>
          <w:sz w:val="24"/>
        </w:rPr>
      </w:pPr>
    </w:p>
    <w:p w:rsidR="00A51C08" w:rsidRDefault="00A51C08" w:rsidP="00A51C08">
      <w:pPr>
        <w:rPr>
          <w:sz w:val="24"/>
        </w:rPr>
      </w:pPr>
      <w:r>
        <w:rPr>
          <w:b/>
          <w:sz w:val="24"/>
        </w:rPr>
        <w:t>Watercolor Brushes: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Rounds (sablette or sable) #10, #12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#40 (large round wash brush that comes to a point)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½” Flat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1/8” Flat</w:t>
      </w:r>
    </w:p>
    <w:p w:rsidR="00A51C08" w:rsidRDefault="00A51C08" w:rsidP="00A51C08">
      <w:pPr>
        <w:rPr>
          <w:sz w:val="24"/>
        </w:rPr>
      </w:pPr>
      <w:r>
        <w:rPr>
          <w:b/>
          <w:sz w:val="24"/>
        </w:rPr>
        <w:t>Painting Surfaces: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 xml:space="preserve">At least 5 sheets 22” X 30” or two 10" X 14" or 12" X 16" Blocks. Minimum 140# watercolor paper (1 rough, 1 hot press, 3 cold press or soft press). I like Fabriano Artistico, Lanaquarelle, Saunders, Arches, or Twinrocker. </w:t>
      </w:r>
    </w:p>
    <w:p w:rsidR="00A51C08" w:rsidRDefault="00A51C08" w:rsidP="00A51C08">
      <w:pPr>
        <w:rPr>
          <w:b/>
          <w:sz w:val="24"/>
        </w:rPr>
      </w:pPr>
    </w:p>
    <w:p w:rsidR="00A51C08" w:rsidRDefault="00A51C08" w:rsidP="00A51C08">
      <w:pPr>
        <w:rPr>
          <w:sz w:val="24"/>
        </w:rPr>
      </w:pPr>
      <w:r>
        <w:rPr>
          <w:b/>
          <w:sz w:val="24"/>
        </w:rPr>
        <w:t>Other Materials: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 xml:space="preserve">Palette- </w:t>
      </w:r>
      <w:r>
        <w:rPr>
          <w:b/>
          <w:sz w:val="24"/>
        </w:rPr>
        <w:t>White surface only, minimum 9” X 12” mixing surface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2B pencil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Soft white eraser (Mars Staedler plastic is good)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18” X 24” drawing or painting board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Masking tape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2 water containers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1 squirt bottle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waterproof black drawing ink (India ink).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18” or 24” ruler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Utility knife</w:t>
      </w:r>
    </w:p>
    <w:p w:rsidR="00A51C08" w:rsidRDefault="00A51C08" w:rsidP="00A51C08">
      <w:pPr>
        <w:rPr>
          <w:sz w:val="24"/>
        </w:rPr>
      </w:pPr>
      <w:r>
        <w:rPr>
          <w:sz w:val="24"/>
        </w:rPr>
        <w:t>Soft paper towels</w:t>
      </w:r>
    </w:p>
    <w:p w:rsidR="00370427" w:rsidRDefault="00370427" w:rsidP="00A51C08"/>
    <w:sectPr w:rsidR="00370427" w:rsidSect="00021ED3">
      <w:pgSz w:w="12240" w:h="15840"/>
      <w:pgMar w:top="1440" w:right="1008" w:bottom="1440" w:left="1440" w:header="720" w:footer="8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D"/>
    <w:rsid w:val="00021ED3"/>
    <w:rsid w:val="0002628E"/>
    <w:rsid w:val="00042FC9"/>
    <w:rsid w:val="00084C87"/>
    <w:rsid w:val="000A7EEC"/>
    <w:rsid w:val="000D760D"/>
    <w:rsid w:val="000E6636"/>
    <w:rsid w:val="00104C8E"/>
    <w:rsid w:val="001266C3"/>
    <w:rsid w:val="00172168"/>
    <w:rsid w:val="00195F73"/>
    <w:rsid w:val="001A75CF"/>
    <w:rsid w:val="001B69F1"/>
    <w:rsid w:val="001F2EFA"/>
    <w:rsid w:val="00204889"/>
    <w:rsid w:val="00224352"/>
    <w:rsid w:val="002B71D2"/>
    <w:rsid w:val="002D7A31"/>
    <w:rsid w:val="00343DC8"/>
    <w:rsid w:val="00363596"/>
    <w:rsid w:val="003677A9"/>
    <w:rsid w:val="00370427"/>
    <w:rsid w:val="003D36EB"/>
    <w:rsid w:val="003F1165"/>
    <w:rsid w:val="00437F10"/>
    <w:rsid w:val="004421B1"/>
    <w:rsid w:val="00442EDC"/>
    <w:rsid w:val="004516ED"/>
    <w:rsid w:val="004665AB"/>
    <w:rsid w:val="00484649"/>
    <w:rsid w:val="00497B47"/>
    <w:rsid w:val="004B4A9C"/>
    <w:rsid w:val="004D11E2"/>
    <w:rsid w:val="004E222D"/>
    <w:rsid w:val="004F12FC"/>
    <w:rsid w:val="004F4AB9"/>
    <w:rsid w:val="00534F3E"/>
    <w:rsid w:val="00535E58"/>
    <w:rsid w:val="00554F9E"/>
    <w:rsid w:val="00590EBF"/>
    <w:rsid w:val="005A2269"/>
    <w:rsid w:val="005A54A8"/>
    <w:rsid w:val="005E0854"/>
    <w:rsid w:val="005E1AD2"/>
    <w:rsid w:val="00607B5A"/>
    <w:rsid w:val="00612FF1"/>
    <w:rsid w:val="00643880"/>
    <w:rsid w:val="00645C1C"/>
    <w:rsid w:val="00681D64"/>
    <w:rsid w:val="006C0D3D"/>
    <w:rsid w:val="006D0B88"/>
    <w:rsid w:val="006F7B10"/>
    <w:rsid w:val="00700BB3"/>
    <w:rsid w:val="00725EC2"/>
    <w:rsid w:val="00742F56"/>
    <w:rsid w:val="00744E78"/>
    <w:rsid w:val="0078278A"/>
    <w:rsid w:val="007B107F"/>
    <w:rsid w:val="007E258D"/>
    <w:rsid w:val="008B71B1"/>
    <w:rsid w:val="008F416B"/>
    <w:rsid w:val="008F6A41"/>
    <w:rsid w:val="00901D03"/>
    <w:rsid w:val="00940B79"/>
    <w:rsid w:val="009A0463"/>
    <w:rsid w:val="009B5170"/>
    <w:rsid w:val="009C3CD3"/>
    <w:rsid w:val="009F5F3B"/>
    <w:rsid w:val="00A00BE4"/>
    <w:rsid w:val="00A51C08"/>
    <w:rsid w:val="00A833EC"/>
    <w:rsid w:val="00B21A36"/>
    <w:rsid w:val="00B22724"/>
    <w:rsid w:val="00B276D2"/>
    <w:rsid w:val="00B4304B"/>
    <w:rsid w:val="00B65EAF"/>
    <w:rsid w:val="00BA759F"/>
    <w:rsid w:val="00BD0F2D"/>
    <w:rsid w:val="00C15546"/>
    <w:rsid w:val="00C17CA5"/>
    <w:rsid w:val="00C53643"/>
    <w:rsid w:val="00C60A3A"/>
    <w:rsid w:val="00CA3D78"/>
    <w:rsid w:val="00D22DDE"/>
    <w:rsid w:val="00D74209"/>
    <w:rsid w:val="00D80678"/>
    <w:rsid w:val="00D84A0A"/>
    <w:rsid w:val="00DA20B6"/>
    <w:rsid w:val="00DC6266"/>
    <w:rsid w:val="00E0394D"/>
    <w:rsid w:val="00E04A88"/>
    <w:rsid w:val="00E41DDC"/>
    <w:rsid w:val="00E57D69"/>
    <w:rsid w:val="00EB1EDF"/>
    <w:rsid w:val="00EE6F4D"/>
    <w:rsid w:val="00EF1870"/>
    <w:rsid w:val="00EF5CF7"/>
    <w:rsid w:val="00F13247"/>
    <w:rsid w:val="00F27FEE"/>
    <w:rsid w:val="00FC4289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C49E-B013-482F-8318-870C538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Danielle Moriarty</cp:lastModifiedBy>
  <cp:revision>2</cp:revision>
  <cp:lastPrinted>2019-10-03T23:29:00Z</cp:lastPrinted>
  <dcterms:created xsi:type="dcterms:W3CDTF">2019-10-15T16:34:00Z</dcterms:created>
  <dcterms:modified xsi:type="dcterms:W3CDTF">2019-10-15T16:34:00Z</dcterms:modified>
</cp:coreProperties>
</file>